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/>
        <w:ind w:left="0" w:right="-1" w:hanging="0"/>
        <w:jc w:val="center"/>
        <w:rPr>
          <w:rFonts w:ascii="Calibri" w:hAnsi="Calibri" w:cs="Calibri" w:asciiTheme="minorHAnsi" w:cstheme="minorHAnsi" w:hAnsi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Klauzula informacyjna RODO</w:t>
      </w:r>
    </w:p>
    <w:p>
      <w:pPr>
        <w:pStyle w:val="Normal"/>
        <w:spacing w:lineRule="auto" w:line="240"/>
        <w:ind w:left="0" w:right="-1" w:hanging="0"/>
        <w:jc w:val="center"/>
        <w:rPr>
          <w:rFonts w:ascii="Calibri" w:hAnsi="Calibri" w:cs="Calibri" w:asciiTheme="minorHAnsi" w:cstheme="minorHAnsi" w:hAnsiTheme="minorHAnsi"/>
          <w:b/>
          <w:b/>
          <w:bCs/>
          <w:color w:val="000000"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Konkursu „STANISŁAW WAWRZYNIEC STASZIC - BYĆ NARODOWI UŻYTECZNYM</w:t>
      </w:r>
      <w:bookmarkStart w:id="0" w:name="_GoBack"/>
      <w:bookmarkEnd w:id="0"/>
      <w:r>
        <w:rPr>
          <w:rFonts w:cs="Calibri" w:cstheme="minorHAnsi"/>
          <w:b/>
          <w:sz w:val="24"/>
          <w:szCs w:val="24"/>
        </w:rPr>
        <w:t>”</w:t>
      </w:r>
    </w:p>
    <w:p>
      <w:pPr>
        <w:pStyle w:val="Normal"/>
        <w:spacing w:lineRule="auto" w:line="240"/>
        <w:ind w:left="0" w:hanging="0"/>
        <w:jc w:val="both"/>
        <w:rPr>
          <w:rFonts w:ascii="Calibri" w:hAnsi="Calibri" w:cs="Calibri" w:asciiTheme="minorHAnsi" w:cstheme="minorHAnsi" w:hAnsiTheme="minorHAnsi"/>
          <w:sz w:val="16"/>
        </w:rPr>
      </w:pPr>
      <w:r>
        <w:rPr>
          <w:rFonts w:cs="Calibri" w:cstheme="minorHAnsi"/>
          <w:sz w:val="16"/>
        </w:rPr>
      </w:r>
    </w:p>
    <w:p>
      <w:pPr>
        <w:pStyle w:val="Normal"/>
        <w:spacing w:lineRule="auto" w:line="240"/>
        <w:ind w:left="0" w:hanging="0"/>
        <w:jc w:val="both"/>
        <w:rPr/>
      </w:pPr>
      <w:r>
        <w:rPr>
          <w:rFonts w:cs="Calibri" w:cstheme="minorHAnsi"/>
        </w:rPr>
        <w:t xml:space="preserve">Działając na podstawie art. 14 ust. 1 i 2 rozporządzenia Parlamentu Europejskiego i Rady (UE) 2016/679 </w:t>
        <w:br/>
        <w:t xml:space="preserve">z dnia 27 kwietnia 2016 r. w sprawie ochrony osób fizycznych w związku z przetwarzaniem danych osobowych i w sprawie swobodnego przepływu takich danych oraz uchylenia dyrektywy 95/46/WE </w:t>
        <w:br/>
        <w:t xml:space="preserve">(ogólne rozporządzenie o ochronie danych), dalej „RODO” informuję, że w związku z organizacją konkursu </w:t>
      </w:r>
      <w:r>
        <w:rPr>
          <w:rFonts w:cs="Calibri" w:cstheme="minorHAnsi"/>
          <w:b/>
        </w:rPr>
        <w:t xml:space="preserve">„STANISŁAW WAWRZYNIEC STASZIC - BYĆ NARODOWI UŻYTECZNYM” </w:t>
      </w:r>
      <w:r>
        <w:rPr>
          <w:rFonts w:cs="Calibri" w:cstheme="minorHAnsi"/>
        </w:rPr>
        <w:t xml:space="preserve">administratorem danych osobowych uczestnika konkursu jest:  Federacja Stowarzyszeń Naukowo-Technicznych Naczelna Organizacja Techniczna </w:t>
      </w:r>
      <w:r>
        <w:rPr>
          <w:rFonts w:cs="Calibri" w:cstheme="minorHAnsi"/>
        </w:rPr>
        <w:t>Rada Regionalna w Pile ,64-920 Piła, ul. Browarna 19 i Federacja Stowarzyszeń Naukowo-Technicznych Naczelna Organizacja Techniczna</w:t>
      </w:r>
      <w:r>
        <w:rPr>
          <w:rFonts w:cs="Calibri" w:cstheme="minorHAnsi"/>
        </w:rPr>
        <w:t xml:space="preserve"> z siedzibą w Warszawie (00-043), ul. Czackiego 3/5, dalej jako „Administrator”. Kategorie danych osobowych uczestnika konkursu obejmują jego: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nazwisko i imię,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adres e-mail,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telefon,</w:t>
      </w:r>
    </w:p>
    <w:p>
      <w:pPr>
        <w:pStyle w:val="Normal"/>
        <w:spacing w:lineRule="auto" w:line="240"/>
        <w:ind w:left="0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_______________________________________________________________________________________</w:t>
      </w:r>
    </w:p>
    <w:p>
      <w:pPr>
        <w:pStyle w:val="Normal"/>
        <w:spacing w:lineRule="auto" w:line="240"/>
        <w:ind w:left="0" w:hanging="0"/>
        <w:jc w:val="both"/>
        <w:rPr>
          <w:rFonts w:ascii="Calibri" w:hAnsi="Calibri" w:cs="Calibri" w:asciiTheme="minorHAnsi" w:cstheme="minorHAnsi" w:hAnsiTheme="minorHAnsi"/>
          <w:sz w:val="14"/>
        </w:rPr>
      </w:pPr>
      <w:r>
        <w:rPr>
          <w:rFonts w:cs="Calibri" w:cstheme="minorHAnsi"/>
          <w:sz w:val="14"/>
        </w:rPr>
      </w:r>
    </w:p>
    <w:p>
      <w:pPr>
        <w:pStyle w:val="Normal"/>
        <w:spacing w:lineRule="auto" w:line="240"/>
        <w:ind w:left="0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Administrator informuje:</w:t>
      </w:r>
    </w:p>
    <w:p>
      <w:pPr>
        <w:pStyle w:val="Normal"/>
        <w:spacing w:lineRule="auto" w:line="240"/>
        <w:ind w:left="0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Dane osobowe uczestników konkursu będą przetwarzane przez Administratora w celu przeprowadzenia konkursu „STANISŁAW WAWRZYNIEC STASZIC - BYĆ NARODOWI UŻYTECZNYM”, a także w celach informacyjnych, promocyjnych oraz w celach archiwalnych.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36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podstawą przetwarzania danych osobowych jest wyrażona zgoda - art. 6 ust. 1 lit. a) RODO.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Podanie danych osobowych ma charakter dobrowolny, jednak konieczne jest do realizacji celów, </w:t>
        <w:br/>
        <w:t>do jakich zostały zebrane, w tym do udziału w konkursie „STANISŁAW WAWRZYNIEC STASZIC - BYĆ NARODOWI UŻYTECZNYM”</w:t>
      </w:r>
      <w:r>
        <w:rPr>
          <w:rFonts w:cs="Calibri" w:cstheme="minorHAnsi"/>
          <w:b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36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Dane osobowe nie będą udostępniane podmiotom zewnętrznym z wyjątkiem przypadków przewidzianych przepisami prawa.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36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>Dane osobowe mogą zostać ujawnione innym podmiotom upoważnionym do tego na podstawie przepisów prawa.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36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Dane osobowe będą przechowywane przez okres niezbędny do realizacji wyżej określonych celów, </w:t>
        <w:br/>
        <w:t xml:space="preserve">nie krócej jednak niż przez okres konieczny dla zabezpieczenia dochodzenia ewentualnych roszczeń </w:t>
        <w:br/>
        <w:t>lub obrony przed nimi lub do momentu spełnienia obowiązków wynikających z przepisów prawa, które ciążą na Administratorze, w tym przez okres wymaganej archiwizacji.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36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W związku z przetwarzaniem Twoich danych osobowych masz prawo żądania od Administratora dostępu do tych danych (art. 15 RODO), ich sprostowania (art. 16 RODO), usunięcia (art. 17 RODO) </w:t>
        <w:br/>
        <w:t xml:space="preserve">lub ograniczenia przetwarzania (art. 18 RODO), oraz prawo wniesienia sprzeciwu wobec ich przetwarzania (art. 21 RODO), a także prawo do przenoszenia tych danych (art. 20 RODO). </w:t>
        <w:br/>
        <w:t>Ponadto masz prawo do cofnięcia w dowolnym momencie zgody na przetwarzanie Twoich danych, jednak pozostanie to bez wpływu na zgodność z prawem przetwarzania, którego dokonano na podstawie tej zgody przed jej cofnięciem.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36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Twoje dane osobowe nie będą </w:t>
      </w:r>
      <w:r>
        <w:rPr>
          <w:rFonts w:cs="Calibri" w:cstheme="minorHAnsi"/>
          <w:shd w:fill="FFFFFF" w:val="clear"/>
        </w:rPr>
        <w:t xml:space="preserve">przekazywane do państwa trzeciego lub organizacji międzynarodowej, </w:t>
        <w:br/>
        <w:t xml:space="preserve">a także nie będą </w:t>
      </w:r>
      <w:r>
        <w:rPr>
          <w:rFonts w:cs="Calibri" w:cstheme="minorHAnsi"/>
        </w:rPr>
        <w:t>przetwarzane w sposób zautomatyzowany, w tym również nie będą profilowane.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360"/>
        <w:contextualSpacing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Masz prawo do wniesienia skargi do Prezesa Urzędu Ochrony Danych Osobowych, gdy uznasz, </w:t>
        <w:br/>
        <w:t>iż przetwarzanie Twoich danych osobowych narusza przepisy RODO.</w:t>
      </w:r>
    </w:p>
    <w:p>
      <w:pPr>
        <w:pStyle w:val="Normal"/>
        <w:pBdr>
          <w:bottom w:val="single" w:sz="6" w:space="1" w:color="00000A"/>
        </w:pBdr>
        <w:spacing w:lineRule="auto" w:line="240"/>
        <w:jc w:val="both"/>
        <w:rPr>
          <w:rFonts w:ascii="Calibri" w:hAnsi="Calibri" w:cs="Calibri" w:asciiTheme="minorHAnsi" w:cstheme="minorHAnsi" w:hAnsiTheme="minorHAnsi"/>
          <w:sz w:val="16"/>
        </w:rPr>
      </w:pPr>
      <w:r>
        <w:rPr>
          <w:rFonts w:cs="Calibri" w:cstheme="minorHAnsi"/>
          <w:sz w:val="16"/>
        </w:rPr>
      </w:r>
    </w:p>
    <w:p>
      <w:pPr>
        <w:pStyle w:val="Normal"/>
        <w:spacing w:lineRule="auto" w:line="240"/>
        <w:ind w:left="0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/>
        <w:ind w:left="0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  <w:t xml:space="preserve">Oświadczam, że niniejszą klauzulę informacyjną otrzymałem/otrzymałam, zapoznałem/zapoznałam się </w:t>
        <w:br/>
        <w:t>z zawartymi w niej informacjami i przyjmuję je do wiadomości:</w:t>
      </w:r>
    </w:p>
    <w:p>
      <w:pPr>
        <w:pStyle w:val="Normal"/>
        <w:spacing w:lineRule="auto" w:line="24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/>
        <w:jc w:val="both"/>
        <w:rPr/>
      </w:pPr>
      <w:r>
        <w:rPr>
          <w:rFonts w:cs="Calibri" w:cstheme="minorHAnsi"/>
        </w:rPr>
        <w:t>Piła</w:t>
      </w:r>
      <w:r>
        <w:rPr>
          <w:rFonts w:cs="Calibri" w:cstheme="minorHAnsi"/>
        </w:rPr>
        <w:t>, dnia …………………………..</w:t>
        <w:tab/>
        <w:tab/>
        <w:tab/>
        <w:t>……………………………………………………………………………</w:t>
      </w:r>
    </w:p>
    <w:p>
      <w:pPr>
        <w:pStyle w:val="Normal"/>
        <w:spacing w:lineRule="auto" w:line="240"/>
        <w:ind w:left="4605" w:firstLine="351"/>
        <w:jc w:val="both"/>
        <w:rPr/>
      </w:pPr>
      <w:bookmarkStart w:id="1" w:name="__DdeLink__440_2055650993"/>
      <w:r>
        <w:rPr>
          <w:rFonts w:cs="Calibri" w:cstheme="minorHAnsi"/>
        </w:rPr>
        <w:t>Podpis rodzica/opiekuna uczestnika lub uczestnika</w:t>
      </w:r>
      <w:r>
        <w:rPr>
          <w:rStyle w:val="FootnoteCharacters"/>
          <w:rStyle w:val="Zakotwiczenieprzypisudolnego"/>
          <w:rFonts w:cs="Calibri" w:cstheme="minorHAnsi"/>
        </w:rPr>
        <w:footnoteReference w:id="2"/>
      </w:r>
      <w:bookmarkEnd w:id="1"/>
    </w:p>
    <w:sectPr>
      <w:headerReference w:type="default" r:id="rId2"/>
      <w:footnotePr>
        <w:numFmt w:val="decimal"/>
      </w:footnotePr>
      <w:type w:val="nextPage"/>
      <w:pgSz w:w="11906" w:h="16838"/>
      <w:pgMar w:left="1134" w:right="1134" w:header="709" w:top="1134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Przypisdolny"/>
        <w:rPr/>
      </w:pPr>
      <w:r>
        <w:rPr>
          <w:rStyle w:val="Znakiprzypiswdolnych"/>
        </w:rPr>
        <w:footnoteRef/>
      </w:r>
      <w:r>
        <w:rPr>
          <w:rStyle w:val="FootnoteCharacters"/>
          <w:sz w:val="18"/>
          <w:szCs w:val="18"/>
        </w:rPr>
        <w:tab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W przypadku osób które ukończyły 18 rok życia podpis uczestnika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/>
      <w:ind w:left="0" w:right="-1" w:hanging="0"/>
      <w:jc w:val="right"/>
      <w:rPr/>
    </w:pPr>
    <w:r>
      <w:rPr>
        <w:rFonts w:cs="Calibri" w:cstheme="minorHAnsi"/>
        <w:b/>
        <w:sz w:val="24"/>
        <w:szCs w:val="24"/>
      </w:rPr>
      <w:t>Załącznik nr 2</w:t>
      <w:br/>
      <w:t>Klauzula informacyjna RODO</w:t>
    </w:r>
  </w:p>
  <w:p>
    <w:pPr>
      <w:pStyle w:val="Normal"/>
      <w:spacing w:lineRule="auto" w:line="240"/>
      <w:ind w:left="0" w:right="-1" w:hanging="0"/>
      <w:jc w:val="right"/>
      <w:rPr/>
    </w:pPr>
    <w:r>
      <w:rPr>
        <w:rFonts w:cs="Calibri" w:cstheme="minorHAnsi"/>
        <w:b/>
        <w:sz w:val="24"/>
        <w:szCs w:val="24"/>
      </w:rPr>
      <w:t xml:space="preserve">Konkursu „STANISŁAW WAWRZYNIEC STASZIC - </w:t>
    </w:r>
    <w:r>
      <w:rPr>
        <w:rFonts w:cs="Calibri" w:cstheme="minorHAnsi"/>
        <w:b/>
        <w:i/>
        <w:sz w:val="24"/>
        <w:szCs w:val="24"/>
      </w:rPr>
      <w:t>BYĆ NARODOWI UŻYTECZNYM</w:t>
    </w:r>
    <w:r>
      <w:rPr>
        <w:rFonts w:cs="Calibri" w:cstheme="minorHAnsi"/>
        <w:b/>
        <w:sz w:val="24"/>
        <w:szCs w:val="24"/>
      </w:rPr>
      <w:t>”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rFonts w:eastAsia="Calibri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d2e46"/>
    <w:pPr>
      <w:widowControl/>
      <w:bidi w:val="0"/>
      <w:spacing w:lineRule="auto" w:line="276" w:before="0" w:after="0"/>
      <w:ind w:left="357" w:hanging="357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4d2e46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4d2e46"/>
    <w:rPr/>
  </w:style>
  <w:style w:type="character" w:styleId="Czeinternetowe">
    <w:name w:val="Łącze internetowe"/>
    <w:uiPriority w:val="99"/>
    <w:unhideWhenUsed/>
    <w:rsid w:val="004d2e46"/>
    <w:rPr>
      <w:color w:val="0000FF"/>
      <w:u w:val="single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806da7"/>
    <w:rPr>
      <w:rFonts w:ascii="Calibri" w:hAnsi="Calibri" w:eastAsia="Calibri" w:cs="Times New Roman"/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806da7"/>
    <w:rPr>
      <w:vertAlign w:val="superscript"/>
    </w:rPr>
  </w:style>
  <w:style w:type="character" w:styleId="ListLabel1">
    <w:name w:val="ListLabel 1"/>
    <w:qFormat/>
    <w:rPr>
      <w:rFonts w:eastAsia="Calibri" w:cs="Times New Roman"/>
    </w:rPr>
  </w:style>
  <w:style w:type="character" w:styleId="Znakiprzypiswdolnych">
    <w:name w:val="Znaki przypisów dolnych"/>
    <w:qFormat/>
    <w:rPr/>
  </w:style>
  <w:style w:type="character" w:styleId="Zakotwiczenieprzypisukocowego">
    <w:name w:val="Zakotwiczenie przypisu końcowego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">
    <w:name w:val="Header"/>
    <w:basedOn w:val="Normal"/>
    <w:link w:val="NagwekZnak"/>
    <w:uiPriority w:val="99"/>
    <w:unhideWhenUsed/>
    <w:rsid w:val="004d2e46"/>
    <w:pPr>
      <w:tabs>
        <w:tab w:val="center" w:pos="4536" w:leader="none"/>
        <w:tab w:val="right" w:pos="9072" w:leader="none"/>
      </w:tabs>
      <w:spacing w:lineRule="auto" w:line="240"/>
    </w:pPr>
    <w:rPr/>
  </w:style>
  <w:style w:type="paragraph" w:styleId="Stopka">
    <w:name w:val="Footer"/>
    <w:basedOn w:val="Normal"/>
    <w:link w:val="StopkaZnak"/>
    <w:uiPriority w:val="99"/>
    <w:unhideWhenUsed/>
    <w:rsid w:val="004d2e46"/>
    <w:pPr>
      <w:tabs>
        <w:tab w:val="center" w:pos="4536" w:leader="none"/>
        <w:tab w:val="right" w:pos="9072" w:leader="none"/>
      </w:tabs>
      <w:spacing w:lineRule="auto" w:line="240"/>
    </w:pPr>
    <w:rPr/>
  </w:style>
  <w:style w:type="paragraph" w:styleId="ListParagraph">
    <w:name w:val="List Paragraph"/>
    <w:basedOn w:val="Normal"/>
    <w:uiPriority w:val="34"/>
    <w:qFormat/>
    <w:rsid w:val="004d2e46"/>
    <w:pPr>
      <w:spacing w:before="0" w:after="200"/>
      <w:ind w:left="720" w:hanging="0"/>
      <w:contextualSpacing/>
    </w:pPr>
    <w:rPr/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806da7"/>
    <w:pPr>
      <w:spacing w:lineRule="auto" w:line="2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7C09F-DE51-4F84-8D09-69B97D09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LibreOffice/6.0.0.3$Windows_X86_64 LibreOffice_project/64a0f66915f38c6217de274f0aa8e15618924765</Application>
  <Pages>1</Pages>
  <Words>474</Words>
  <Characters>3124</Characters>
  <CharactersWithSpaces>3578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2026-08-24T12:53:00Z</dcterms:created>
  <dc:creator>Anna Rozbicka</dc:creator>
  <dc:description/>
  <dc:language>pl-PL</dc:language>
  <cp:lastModifiedBy/>
  <cp:lastPrinted>2026-09-23T09:34:39Z</cp:lastPrinted>
  <dcterms:modified xsi:type="dcterms:W3CDTF">2026-09-23T09:36:15Z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